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31200" cy="1409700"/>
            <wp:effectExtent b="0" l="0" r="0" t="0"/>
            <wp:docPr descr="Immagine che contiene tes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Periodo di Formazione e Prova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982421875" w:line="240" w:lineRule="auto"/>
        <w:ind w:left="3808.06404113769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a.s. 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8203125" w:line="240" w:lineRule="auto"/>
        <w:ind w:left="3687.92945861816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Progettazione attività </w:t>
      </w:r>
    </w:p>
    <w:tbl>
      <w:tblPr>
        <w:tblStyle w:val="Table1"/>
        <w:tblW w:w="9867.92007446289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.3196716308594"/>
        <w:gridCol w:w="6357.600402832031"/>
        <w:tblGridChange w:id="0">
          <w:tblGrid>
            <w:gridCol w:w="3510.3196716308594"/>
            <w:gridCol w:w="6357.600402832031"/>
          </w:tblGrid>
        </w:tblGridChange>
      </w:tblGrid>
      <w:tr>
        <w:trPr>
          <w:cantSplit w:val="0"/>
          <w:trHeight w:val="518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TUTOR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DOCENTE IN PERIODO DI FORMAZIONE E PROVA</w:t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8.128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Posto comune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6904296875" w:line="240" w:lineRule="auto"/>
              <w:ind w:left="478.128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Sostegno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478.128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Lingua inglese Primaria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478.1280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Classe di concorso_______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7.919692993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7.9199981689453"/>
        <w:gridCol w:w="6299.999694824219"/>
        <w:tblGridChange w:id="0">
          <w:tblGrid>
            <w:gridCol w:w="3567.9199981689453"/>
            <w:gridCol w:w="6299.999694824219"/>
          </w:tblGrid>
        </w:tblGridChange>
      </w:tblGrid>
      <w:tr>
        <w:trPr>
          <w:cantSplit w:val="0"/>
          <w:trHeight w:val="4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5189819335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Disciplina/Campi d’esperienza: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028793334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Argomento oggetto della lezione: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111968994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Classe: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5189819335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N° alunni: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111968994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5189819335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Plesso: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4881286621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Giorno dell’osservazione: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111968994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Orario: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.96797180175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Come sarà affrontato o trattato: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265380859375" w:line="240" w:lineRule="auto"/>
        <w:ind w:left="491.75987243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lezione frontale - spiegazione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484.9150848388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conversazione guidata – dialogo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0" w:lineRule="auto"/>
        <w:ind w:left="485.135879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approccio da esperienze concrete e manipolative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6123046875" w:line="240" w:lineRule="auto"/>
        <w:ind w:left="485.135879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approccio in forma di problem solving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485.135879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esercitazioni o consegne di lavoro individuale, o a coppie o a gruppi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127.564773559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Traguardi per lo sviluppo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delle competenze di riferimento </w:t>
      </w:r>
    </w:p>
    <w:tbl>
      <w:tblPr>
        <w:tblStyle w:val="Table3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2156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3992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Fasi in cui si articola la lezione e tempo che si prevede per ciascuna</w:t>
      </w:r>
    </w:p>
    <w:tbl>
      <w:tblPr>
        <w:tblStyle w:val="Table4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547.1987915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8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2409324645996" w:lineRule="auto"/>
        <w:ind w:left="482.9277801513672" w:right="887.921142578125" w:hanging="362.649383544921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Forme di differenziazione del lavoro previste per esigenze di personalizzazione del processo di  apprendimento  </w:t>
      </w:r>
    </w:p>
    <w:tbl>
      <w:tblPr>
        <w:tblStyle w:val="Table6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5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0191345214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Prerequisiti </w:t>
      </w:r>
    </w:p>
    <w:tbl>
      <w:tblPr>
        <w:tblStyle w:val="Table7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49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68159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Abilità e conoscenze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che si intendono far esercitare - sviluppare - acquisire </w:t>
      </w:r>
    </w:p>
    <w:tbl>
      <w:tblPr>
        <w:tblStyle w:val="Table8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5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.798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Modalità di coinvolgimento e motivazione degli alunni </w:t>
      </w:r>
    </w:p>
    <w:tbl>
      <w:tblPr>
        <w:tblStyle w:val="Table9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5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031982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Problemi o difficoltà che si prevedono e come si pensa di gestirli e risolverli </w:t>
      </w:r>
    </w:p>
    <w:tbl>
      <w:tblPr>
        <w:tblStyle w:val="Table10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54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031982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Altre considerazioni utili </w:t>
      </w:r>
    </w:p>
    <w:tbl>
      <w:tblPr>
        <w:tblStyle w:val="Table11"/>
        <w:tblW w:w="9791.12075805664" w:type="dxa"/>
        <w:jc w:val="left"/>
        <w:tblInd w:w="11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1.12075805664"/>
        <w:tblGridChange w:id="0">
          <w:tblGrid>
            <w:gridCol w:w="9791.12075805664"/>
          </w:tblGrid>
        </w:tblGridChange>
      </w:tblGrid>
      <w:tr>
        <w:trPr>
          <w:cantSplit w:val="0"/>
          <w:trHeight w:val="135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7583770751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___________,____________________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5266723632812" w:line="240" w:lineRule="auto"/>
        <w:ind w:left="0" w:right="749.058837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Docente Tutor Il Docente in formazione prova</w:t>
      </w:r>
    </w:p>
    <w:sectPr>
      <w:pgSz w:h="16820" w:w="11900" w:orient="portrait"/>
      <w:pgMar w:bottom="1349.2808532714844" w:top="979.600830078125" w:left="1018.0800628662109" w:right="90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