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5731200" cy="1409700"/>
            <wp:effectExtent b="0" l="0" r="0" t="0"/>
            <wp:docPr descr="Immagine che contiene testo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13415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9257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Griglia di osservazione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083007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a.s. 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325439453125" w:line="240" w:lineRule="auto"/>
        <w:ind w:left="15.23521423339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Docente tutor 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26123046875" w:line="240" w:lineRule="auto"/>
        <w:ind w:left="15.23521423339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Docente in formazione e prova ________________</w:t>
      </w:r>
    </w:p>
    <w:tbl>
      <w:tblPr>
        <w:tblStyle w:val="Table1"/>
        <w:tblW w:w="10439.12078857421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39.120788574219"/>
        <w:tblGridChange w:id="0">
          <w:tblGrid>
            <w:gridCol w:w="10439.120788574219"/>
          </w:tblGrid>
        </w:tblGridChange>
      </w:tblGrid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297592163085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1 - Fasi in cui si è articolata la lezione</w:t>
            </w:r>
          </w:p>
        </w:tc>
      </w:tr>
      <w:tr>
        <w:trPr>
          <w:cantSplit w:val="0"/>
          <w:trHeight w:val="4599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12796020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Scostamento dalle previsioni: ◻NO ◻SI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86.399993896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26904296875" w:line="240" w:lineRule="auto"/>
              <w:ind w:left="93.90716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ambiti delle modifiche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487.03468322753906" w:lineRule="auto"/>
              <w:ind w:left="474.00001525878906" w:right="404.37988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nella durata delle fasi: _________________________________________________________________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nella gestione degli alunni: ______________________________________________________________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nelle attività : ________________________________________________________________________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6544189453125" w:line="240" w:lineRule="auto"/>
              <w:ind w:left="93.9071655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motivazioni delle modifiche: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474.0000152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previsione non aderente alle effettive esigenze di svolgimento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474.0000152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supporto alle difficoltà degli alunni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474.0000152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comportamento di disturbo degli alunni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474.0000152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esigenze di sviluppo emerse in itinere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474.0000152587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interruzioni non prevedibili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39.12078857421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6.919860839844"/>
        <w:gridCol w:w="610"/>
        <w:gridCol w:w="609.599609375"/>
        <w:gridCol w:w="912.601318359375"/>
        <w:tblGridChange w:id="0">
          <w:tblGrid>
            <w:gridCol w:w="8306.919860839844"/>
            <w:gridCol w:w="610"/>
            <w:gridCol w:w="609.599609375"/>
            <w:gridCol w:w="912.601318359375"/>
          </w:tblGrid>
        </w:tblGridChange>
      </w:tblGrid>
      <w:tr>
        <w:trPr>
          <w:cantSplit w:val="0"/>
          <w:trHeight w:val="298.0004882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894393920898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 – Rilevazione degli aspetti didattici </w:t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.16796875" w:firstLine="0"/>
              <w:jc w:val="righ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(segnare con x nella colonna corrispondente)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5.89599609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f2f2f2" w:val="clear"/>
                <w:vertAlign w:val="baseline"/>
                <w:rtl w:val="0"/>
              </w:rPr>
              <w:t xml:space="preserve">*Non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3247070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f2f2f2" w:val="clear"/>
                <w:vertAlign w:val="baseline"/>
                <w:rtl w:val="0"/>
              </w:rPr>
              <w:t xml:space="preserve">previsto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2447814941406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Strategie didattiche: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introduzione</w:t>
            </w:r>
          </w:p>
        </w:tc>
      </w:tr>
      <w:tr>
        <w:trPr>
          <w:cantSplit w:val="0"/>
          <w:trHeight w:val="27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23200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sono richiamate le conoscenze disciplinari pregresse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l’obiettivo e lo scopo sono comunicati in modo chiaro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1535797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viene esplicitato il percorso come metodo di lavoro da acquisire e come fasi operative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102.95997619628906" w:right="754.16748046875" w:hanging="12.80639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viene comunicato quanto ci si aspetta dagli alunni per contribuire alla lezione o per  rendere efficace il lavoro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402832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2447814941406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Strategie didattiche: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svolgimento</w:t>
            </w:r>
          </w:p>
        </w:tc>
      </w:tr>
      <w:tr>
        <w:trPr>
          <w:cantSplit w:val="0"/>
          <w:trHeight w:val="278.79974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alunni sono guidati all’esplicitazione delle procedure e strategie da utilizzare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l’insegnante si assicura che gli alunni abbiano compreso attraverso modalità specifiche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1535797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vengono dati utili indirizzi e stimoli per gli interventi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32858276367" w:lineRule="auto"/>
              <w:ind w:left="96.33598327636719" w:right="93.3343505859375" w:hanging="4.1951751708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stimoli e gli aiuti vengono differenziati in relazione alle esigenze di apprendimento degli 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14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 domande degli alunni vengono riformulate se necessario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9985656738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3359832763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evidenzia e/o richiama le strategie di memorizzazione utili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1159667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12796020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 prevedono spazi per domande e/o interventi degli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2127685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8994293213" w:lineRule="auto"/>
              <w:ind w:left="93.24478149414062" w:right="494.088134765625" w:firstLine="11.7024230957031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L’insegnante favorisce il recupero di modalità procedurali già acquisite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(con domande,  immagini, musiche, filmati..).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505615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947204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Fa puntualizzare agli alunni, al termine della lezione, ciò che hanno appreso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4.31976318359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6.519470214844"/>
        <w:gridCol w:w="826.0003662109375"/>
        <w:gridCol w:w="796.8011474609375"/>
        <w:gridCol w:w="854.998779296875"/>
        <w:tblGridChange w:id="0">
          <w:tblGrid>
            <w:gridCol w:w="7956.519470214844"/>
            <w:gridCol w:w="826.0003662109375"/>
            <w:gridCol w:w="796.8011474609375"/>
            <w:gridCol w:w="854.998779296875"/>
          </w:tblGrid>
        </w:tblGridChange>
      </w:tblGrid>
      <w:tr>
        <w:trPr>
          <w:cantSplit w:val="0"/>
          <w:trHeight w:val="518.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.5677490234375" w:firstLine="0"/>
              <w:jc w:val="righ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(segnare con x nella colonna corrispondente)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.2949218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f2f2f2" w:val="clear"/>
                <w:vertAlign w:val="baseline"/>
                <w:rtl w:val="0"/>
              </w:rPr>
              <w:t xml:space="preserve">*Non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3247070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f2f2f2" w:val="clear"/>
                <w:vertAlign w:val="baseline"/>
                <w:rtl w:val="0"/>
              </w:rPr>
              <w:t xml:space="preserve">previsto</w:t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2447814941406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Strategie didattiche: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esercitazione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alunni sono guidati durante la fase iniziale dell’esercitazione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29861450195" w:lineRule="auto"/>
              <w:ind w:left="96.11518859863281" w:right="657.2174072265625" w:hanging="5.9616088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vengono proposte e organizzate fasi operative di lavoro di coppia, di gruppo e di  confronto tra gli allievi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752029418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il lavoro degli alunni nelle fasi di operatività viene osservato e tenuto sotto controllo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96.11518859863281" w:right="90.8648681640625" w:hanging="5.9616088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vengono presentate occasioni e opportunità per trasferire in contesti nuovi e diversi le  conoscenze e le abilità acquisite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12796020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 prevedono spazi per le domande del singolo alunno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887695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011215209960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Conduzione della classe</w:t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3359832763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è suscitato l’interesse negli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3359832763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è facilitata la comprensione e gli alunni sono incoraggiati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spunti vengono raccolti e ricondotti all’argomento e allo scopo della lezione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3359832763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è sollecitata la partecipazione attiva di tutti gli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23200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sono valorizzati gli interventi degli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l’errore viene colto come opportunità di apprendimento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3359832763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è attivata, indirizzata e guidata l’autovalutazione del gruppo e degli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.20068359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414413452148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Uso efficace del tempo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3359832763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è curata la gestione del tempo nello svolgimento delle lezione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752029418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il tempo è impiegato in modo flessibile in rapporto alle situazioni che si verificano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1535797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viene dato tempo agli alunni di pensare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alunni sono coinvolti e guidati ad un uso efficace del tempo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752029418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ritmi di lavoro sono organizzati in relazione alle capacità di attenzione degli allievi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999877929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244781494140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Setting della classe</w:t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102.95997619628906" w:right="768.7506103515625" w:hanging="2.207946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il setting della classe è predisposto in modo utile al lavoro: disposizione banchi,  lavagna, materiali…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23200988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sono messi a disposizione e usati materiali pertinenti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1535797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Vengono utilizzati fonti e strumenti di diverso tipo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 tecnologie sono utilizzate in modo funzionale all’apprendimento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l’insegnante usa tecniche per favorire l’ascolto e mantenere l’attenzione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7.32795715332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 sì, quali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.0943908691406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L’Insegnante modula la voce in modo da favorire l’ascolto.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.0943908691406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L’insegnante raggiunge e mantiene il contatto visivo con gli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.0943908691406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L’insegnante si muove all’interno della classe e si avvicina a tutti gli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23978805542" w:lineRule="auto"/>
              <w:ind w:left="377.7696228027344" w:right="193.4515380859375" w:firstLine="1.32476806640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L’insegnante accompagna la comunicazione con gestualità ed espressioni del volto  che favoriscono l’attenzione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6.479797363281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39.12078857421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6.519470214844"/>
        <w:gridCol w:w="734.8004150390625"/>
        <w:gridCol w:w="724.7998046875"/>
        <w:gridCol w:w="1023.0010986328125"/>
        <w:tblGridChange w:id="0">
          <w:tblGrid>
            <w:gridCol w:w="7956.519470214844"/>
            <w:gridCol w:w="734.8004150390625"/>
            <w:gridCol w:w="724.7998046875"/>
            <w:gridCol w:w="1023.0010986328125"/>
          </w:tblGrid>
        </w:tblGridChange>
      </w:tblGrid>
      <w:tr>
        <w:trPr>
          <w:cantSplit w:val="0"/>
          <w:trHeight w:val="51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2025146484375" w:firstLine="0"/>
              <w:jc w:val="righ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(segnare con x nella colonna corrispondente)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8.6962890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f2f2f2" w:val="clear"/>
                <w:vertAlign w:val="baseline"/>
                <w:rtl w:val="0"/>
              </w:rPr>
              <w:t xml:space="preserve">*Non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3247070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f2f2f2" w:val="clear"/>
                <w:vertAlign w:val="baseline"/>
                <w:rtl w:val="0"/>
              </w:rPr>
              <w:t xml:space="preserve">previsto</w:t>
            </w:r>
          </w:p>
        </w:tc>
      </w:tr>
      <w:tr>
        <w:trPr>
          <w:cantSplit w:val="0"/>
          <w:trHeight w:val="297.600402832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011215209960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Coinvolgimento e partecipazione alunni</w:t>
            </w:r>
          </w:p>
        </w:tc>
      </w:tr>
      <w:tr>
        <w:trPr>
          <w:cantSplit w:val="0"/>
          <w:trHeight w:val="278.80035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37437438964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fa operare gli alunni creando situazioni di confronto e collaborazione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874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1279602050781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su esperienze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1279602050781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su materiali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1279602050781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su ipotesi e loro verifiche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874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947204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Incoraggia al reciproco aiuto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801208496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243221282959" w:lineRule="auto"/>
              <w:ind w:left="96.11518859863281" w:right="643.9959716796875" w:firstLine="8.8320159912109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Dà indicazioni su come si gestisce un lavoro di gruppo (suddivisione dei ruoli, dei  compiti, gestione dei tempi, ecc)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1159667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1151885986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Guida il processo di autovalutazione del gruppo di lavoro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1863403320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1151885986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Guida all’espressione di emozioni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118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1279602050781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fa ripensare a cosa accaduto e ne fa parlare gli alunni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1279602050781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stimola la raffigurazione di eventi e situazioni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029861450195" w:lineRule="auto"/>
        <w:ind w:left="8.169631958007812" w:right="-4.000244140625" w:firstLine="6.18240356445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 Gli elementi da indicare nella colonna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“Non previsto”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vanno concordati preventivamente con il docente in anno  di formazione e prova. </w:t>
      </w:r>
    </w:p>
    <w:tbl>
      <w:tblPr>
        <w:tblStyle w:val="Table5"/>
        <w:tblW w:w="10439.12078857421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85.919494628906"/>
        <w:gridCol w:w="1454.8004150390625"/>
        <w:gridCol w:w="2045.3997802734375"/>
        <w:gridCol w:w="1753.0010986328125"/>
        <w:tblGridChange w:id="0">
          <w:tblGrid>
            <w:gridCol w:w="5185.919494628906"/>
            <w:gridCol w:w="1454.8004150390625"/>
            <w:gridCol w:w="2045.3997802734375"/>
            <w:gridCol w:w="1753.0010986328125"/>
          </w:tblGrid>
        </w:tblGridChange>
      </w:tblGrid>
      <w:tr>
        <w:trPr>
          <w:cantSplit w:val="0"/>
          <w:trHeight w:val="297.59887695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38722229003906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3-Comportamento degli alunni</w:t>
            </w:r>
          </w:p>
        </w:tc>
      </w:tr>
      <w:tr>
        <w:trPr>
          <w:cantSplit w:val="0"/>
          <w:trHeight w:val="297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alunni mostrano interesse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◻ tutti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9953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la maggior parte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8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◻ alcuni</w:t>
            </w:r>
          </w:p>
        </w:tc>
      </w:tr>
      <w:tr>
        <w:trPr>
          <w:cantSplit w:val="0"/>
          <w:trHeight w:val="278.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alunni partecipano attivamente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◻ tutti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9953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la maggior parte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8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◻ alcuni</w:t>
            </w:r>
          </w:p>
        </w:tc>
      </w:tr>
      <w:tr>
        <w:trPr>
          <w:cantSplit w:val="0"/>
          <w:trHeight w:val="279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alunni intervengono spontaneamente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◻ tutti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9953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la maggior parte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8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◻ alcuni</w:t>
            </w:r>
          </w:p>
        </w:tc>
      </w:tr>
      <w:tr>
        <w:trPr>
          <w:cantSplit w:val="0"/>
          <w:trHeight w:val="28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alunni rispettano le regole di comportamento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◻ tutti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9953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◻ la maggior parte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8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2f2f2" w:val="clear"/>
                <w:vertAlign w:val="baseline"/>
                <w:rtl w:val="0"/>
              </w:rPr>
              <w:t xml:space="preserve">◻ alcuni</w:t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16.607666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Docente Tutor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7255859375" w:line="240" w:lineRule="auto"/>
        <w:ind w:left="0" w:right="570.646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</w:t>
      </w:r>
    </w:p>
    <w:sectPr>
      <w:pgSz w:h="16820" w:w="11900" w:orient="portrait"/>
      <w:pgMar w:bottom="1325.2799987792969" w:top="710.802001953125" w:left="720.4800415039062" w:right="675.627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